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12C3F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12C3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83-9-8/669</w:t>
      </w:r>
      <w:bookmarkStart w:id="0" w:name="_GoBack"/>
      <w:bookmarkEnd w:id="0"/>
    </w:p>
    <w:p w:rsidR="00D627BD" w:rsidRPr="002E748F" w:rsidRDefault="00812C3F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8158FB"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D627BD" w:rsidRPr="008C2335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158FB" w:rsidRPr="008158FB" w:rsidRDefault="00D627BD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8158FB" w:rsidRPr="008158FB">
        <w:rPr>
          <w:rFonts w:ascii="Times New Roman" w:hAnsi="Times New Roman" w:cs="Times New Roman"/>
          <w:b/>
          <w:sz w:val="28"/>
          <w:szCs w:val="28"/>
        </w:rPr>
        <w:t>прийняття</w:t>
      </w:r>
      <w:proofErr w:type="spellEnd"/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8158FB" w:rsidRPr="008158FB">
        <w:rPr>
          <w:rFonts w:ascii="Times New Roman" w:hAnsi="Times New Roman" w:cs="Times New Roman"/>
          <w:b/>
          <w:sz w:val="28"/>
          <w:szCs w:val="28"/>
        </w:rPr>
        <w:t>комунальну</w:t>
      </w:r>
      <w:proofErr w:type="spellEnd"/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58FB" w:rsidRPr="008158F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58FB" w:rsidRPr="008158FB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 на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</w:p>
    <w:p w:rsidR="008158FB" w:rsidRPr="008158FB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 ради</w:t>
      </w:r>
    </w:p>
    <w:p w:rsidR="008158FB" w:rsidRPr="008158FB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8F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:rsidR="00D627BD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>)</w:t>
      </w:r>
      <w:r w:rsidR="00B76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Вінницького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3BD8" w:rsidRPr="008C2335" w:rsidRDefault="00413BD8" w:rsidP="00413BD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8158FB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статі 26 Закону України „Про місцеве самоврядування в Україні”, статей 15, 117, 122 Земельного кодексу України, статті 4 Закону України «Про державну реєстрацію речових прав на нерухоме майно та їх обтяжень», розпорядження Кабінету Міністрів України від 12 червня 2020 року №707-р, Постанови Верховної Ради України від 17 липня 2020 року №807-IX, Указу Президента України від 15 жовтня 2020 року №449, Постанови Кабінету Міністрів України від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16 листопада 2020 року №1113, в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раховуючи наказ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Головного управління Держгеокадастру у Вінницькій області </w:t>
      </w:r>
      <w:r w:rsidR="005D42DA" w:rsidRPr="005D42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D42DA" w:rsidRPr="005D42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 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жовт</w:t>
      </w:r>
      <w:r w:rsidR="005D42DA" w:rsidRPr="005D42DA">
        <w:rPr>
          <w:rFonts w:ascii="Times New Roman" w:hAnsi="Times New Roman" w:cs="Times New Roman"/>
          <w:bCs/>
          <w:sz w:val="28"/>
          <w:szCs w:val="28"/>
          <w:lang w:val="uk-UA"/>
        </w:rPr>
        <w:t>ня 202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D42DA" w:rsidRPr="005D42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№2-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14733/15-20-СГ,</w:t>
      </w:r>
      <w:r w:rsidR="005D42DA" w:rsidRPr="005D42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>квіт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ня 202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>162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-ОТГ </w:t>
      </w:r>
      <w:r w:rsidR="00A90B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від 05 травня 2021 року №165-ОТГ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«Про передачу земельних ділянок державної власності в комунальну власність»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A154C5" w:rsidP="00A154C5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A154C5" w:rsidRPr="008C2335" w:rsidRDefault="00A154C5" w:rsidP="00A154C5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</w:p>
    <w:p w:rsidR="008158FB" w:rsidRDefault="008158FB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58FB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Прийняти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комунальну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власність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земельні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ділянки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сільськогосподарського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призначення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державної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власності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площею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189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D42DA">
        <w:rPr>
          <w:rFonts w:ascii="Times New Roman" w:hAnsi="Times New Roman" w:cs="Times New Roman"/>
          <w:bCs/>
          <w:sz w:val="28"/>
          <w:szCs w:val="28"/>
          <w:lang w:val="uk-UA"/>
        </w:rPr>
        <w:t>2107</w:t>
      </w:r>
      <w:r w:rsidRPr="008158FB">
        <w:rPr>
          <w:rFonts w:ascii="Times New Roman" w:hAnsi="Times New Roman" w:cs="Times New Roman"/>
          <w:bCs/>
          <w:sz w:val="28"/>
          <w:szCs w:val="28"/>
        </w:rPr>
        <w:t xml:space="preserve"> га,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розташовані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за межами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населеного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пункту на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 ради (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Вінницького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району</w:t>
      </w:r>
      <w:proofErr w:type="gramStart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8158FB">
        <w:rPr>
          <w:rFonts w:ascii="Times New Roman" w:hAnsi="Times New Roman" w:cs="Times New Roman"/>
          <w:bCs/>
          <w:sz w:val="28"/>
          <w:szCs w:val="28"/>
        </w:rPr>
        <w:t>інницької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згідно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8158FB">
        <w:rPr>
          <w:rFonts w:ascii="Times New Roman" w:hAnsi="Times New Roman" w:cs="Times New Roman"/>
          <w:bCs/>
          <w:sz w:val="28"/>
          <w:szCs w:val="28"/>
        </w:rPr>
        <w:t>додатком</w:t>
      </w:r>
      <w:proofErr w:type="spellEnd"/>
      <w:r w:rsidRPr="008158FB">
        <w:rPr>
          <w:rFonts w:ascii="Times New Roman" w:hAnsi="Times New Roman" w:cs="Times New Roman"/>
          <w:bCs/>
          <w:sz w:val="28"/>
          <w:szCs w:val="28"/>
        </w:rPr>
        <w:t>.</w:t>
      </w:r>
    </w:p>
    <w:p w:rsidR="00A154C5" w:rsidRPr="00A154C5" w:rsidRDefault="00A154C5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158FB" w:rsidRDefault="008158FB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Уповноважити голову </w:t>
      </w:r>
      <w:proofErr w:type="spellStart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proofErr w:type="spellStart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громади) Волинського Сергія Олександровича, в установленому законодавством порядку, вжити заходи для здійснення державної реєстрації права комунальної власності </w:t>
      </w:r>
      <w:proofErr w:type="spellStart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proofErr w:type="spellStart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A154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громади) Вінницького району Вінницької області на земельні ділянки згідно з додатком.</w:t>
      </w:r>
    </w:p>
    <w:p w:rsidR="00A154C5" w:rsidRPr="00A154C5" w:rsidRDefault="00A154C5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BE5CE8" w:rsidRDefault="008158FB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.Ко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Pr="00BE5CE8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A154C5" w:rsidRDefault="00A154C5" w:rsidP="00A154C5">
      <w:pPr>
        <w:pStyle w:val="a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міський  голова                                    С.ВОЛИНСЬКИЙ</w:t>
      </w:r>
    </w:p>
    <w:p w:rsidR="002E7834" w:rsidRDefault="002E7834" w:rsidP="00A154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A5B56"/>
    <w:rsid w:val="001D3C73"/>
    <w:rsid w:val="002E7834"/>
    <w:rsid w:val="003108D4"/>
    <w:rsid w:val="00413BD8"/>
    <w:rsid w:val="00447A5B"/>
    <w:rsid w:val="005136FF"/>
    <w:rsid w:val="005327F2"/>
    <w:rsid w:val="00532E3F"/>
    <w:rsid w:val="005D42DA"/>
    <w:rsid w:val="006E15A1"/>
    <w:rsid w:val="007220BB"/>
    <w:rsid w:val="00736124"/>
    <w:rsid w:val="0077683F"/>
    <w:rsid w:val="007E40DF"/>
    <w:rsid w:val="00812C3F"/>
    <w:rsid w:val="008158FB"/>
    <w:rsid w:val="00827A69"/>
    <w:rsid w:val="009669ED"/>
    <w:rsid w:val="00A154C5"/>
    <w:rsid w:val="00A54E8B"/>
    <w:rsid w:val="00A90BDB"/>
    <w:rsid w:val="00B76AE8"/>
    <w:rsid w:val="00BC5A19"/>
    <w:rsid w:val="00BE5CE8"/>
    <w:rsid w:val="00C213DC"/>
    <w:rsid w:val="00C22794"/>
    <w:rsid w:val="00CA0B67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semiHidden/>
    <w:unhideWhenUsed/>
    <w:rsid w:val="00A154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styleId="a6">
    <w:name w:val="List"/>
    <w:basedOn w:val="a"/>
    <w:semiHidden/>
    <w:unhideWhenUsed/>
    <w:rsid w:val="00A154C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9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2021-05-12T11:24:00Z</cp:lastPrinted>
  <dcterms:created xsi:type="dcterms:W3CDTF">2021-05-12T11:28:00Z</dcterms:created>
  <dcterms:modified xsi:type="dcterms:W3CDTF">2021-05-20T07:41:00Z</dcterms:modified>
</cp:coreProperties>
</file>